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574B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  <w:lang w:val="en-US" w:eastAsia="zh-CN"/>
        </w:rPr>
        <w:t>2025年牧野区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职业介绍</w:t>
      </w:r>
      <w:r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  <w:t>、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职业指导</w:t>
      </w:r>
    </w:p>
    <w:p w14:paraId="5459B8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和创业开业指导</w:t>
      </w:r>
      <w:r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  <w:t>指南信息</w:t>
      </w:r>
    </w:p>
    <w:p w14:paraId="547A2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Calibri" w:eastAsia="方正小标宋简体" w:cs="Times New Roman"/>
          <w:sz w:val="44"/>
          <w:szCs w:val="44"/>
        </w:rPr>
      </w:pPr>
    </w:p>
    <w:p w14:paraId="03073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一、职业介绍和职业指导指南信息</w:t>
      </w:r>
    </w:p>
    <w:p w14:paraId="6DAC3D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（一）政策内容</w:t>
      </w:r>
    </w:p>
    <w:p w14:paraId="1245E1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中华人民共和国就业促进法》第三十五条：县级以上人民政府建立健全公共就业服务体系，设立公共就业服务机构，为劳动者免费提供下列服务：（一）就业政策法规咨询；（二）职业供求信息、市场工资指导价位信息和职业培训信息发布；（三）职业指导和职业介绍。</w:t>
      </w:r>
    </w:p>
    <w:p w14:paraId="36EBE1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《人力资源市场暂行条例》（中华人民共和国国务院令第700号）第十五条：公共人力资源服务机构提供下列服务,不得收费：（一）人力资源供求、市场工资指导价位、职业培训等信息发布；（二）职业介绍、职业指导和创业开业指导；（三）就业创业和人才政策法规咨询。</w:t>
      </w:r>
    </w:p>
    <w:p w14:paraId="0C3A25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《就业服务与就业管理规定》（中华人民共和国劳动和社会保障部令第28号，2014年、2015年分别修订）第二十五条：公共就业服务机构应当免费为劳动者提供以下服务：（一）就业政策法规咨询；（二）职业供求信息、市场工资指导价位信息和职业培训信息发布；（三）职业指导和职业介绍。</w:t>
      </w:r>
    </w:p>
    <w:p w14:paraId="5069D8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（二）职业介绍办事流程</w:t>
      </w:r>
    </w:p>
    <w:p w14:paraId="63E77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1、服务内容</w:t>
      </w:r>
    </w:p>
    <w:p w14:paraId="17F906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调查分析、预测本辖区（行业）内的劳动力资源结构、素质状况，劳动者求职意向，企业用工岗位需求。</w:t>
      </w:r>
    </w:p>
    <w:p w14:paraId="18518F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对求职者进行有关劳动保障的法律法规、规章制度和就业形势、职业需求状况及求职方式的宣传指导。</w:t>
      </w:r>
    </w:p>
    <w:p w14:paraId="61208B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sz w:val="32"/>
          <w:szCs w:val="32"/>
        </w:rPr>
        <w:t>对用人单位进行有关劳动保障的法律法规、规章制度的宣传指导，帮助企业确定招工条件，办理用工手续、依法与劳动者建立劳动关系。</w:t>
      </w:r>
    </w:p>
    <w:p w14:paraId="19D65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）根据劳动力供求信息和社会职业需求趋势，定期提供职业培训机构有关培训信息。</w:t>
      </w:r>
    </w:p>
    <w:p w14:paraId="7AE438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2、服务对象</w:t>
      </w:r>
    </w:p>
    <w:p w14:paraId="32A87C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）需要提供职业指导和职业介绍服务的求职人员。</w:t>
      </w:r>
    </w:p>
    <w:p w14:paraId="262008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）辖区需要招录工作人员的相关企业、单位，提供招工服务。</w:t>
      </w:r>
    </w:p>
    <w:p w14:paraId="78558B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3、提交材料</w:t>
      </w:r>
    </w:p>
    <w:p w14:paraId="1E464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（一）企业用人单位需持有有效的营业执照；</w:t>
      </w:r>
    </w:p>
    <w:p w14:paraId="48A947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营业执照副本复印件；</w:t>
      </w:r>
    </w:p>
    <w:p w14:paraId="3F151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2、组织机构代码复印件（三证合一只需提供营业执照复印件）；</w:t>
      </w:r>
    </w:p>
    <w:p w14:paraId="036389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3、经办人身份证复印件；</w:t>
      </w:r>
    </w:p>
    <w:p w14:paraId="5CCF2D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4、单位介绍信（加盖公章）。</w:t>
      </w:r>
    </w:p>
    <w:p w14:paraId="4887B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（二）求职申请人提交相关材料；</w:t>
      </w:r>
    </w:p>
    <w:p w14:paraId="338100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1、求职人员填写《个人求职简历登记表》；</w:t>
      </w:r>
    </w:p>
    <w:p w14:paraId="4BCF41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2、职介人员审核后安排现场招聘或委托招聘，进行信息发布。</w:t>
      </w:r>
    </w:p>
    <w:p w14:paraId="0F30A5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3、办理地点</w:t>
      </w:r>
    </w:p>
    <w:p w14:paraId="00AE60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新乡市牧野区学院路牧野区就业创业服务中心</w:t>
      </w:r>
    </w:p>
    <w:p w14:paraId="6594C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4、咨询电话</w:t>
      </w:r>
    </w:p>
    <w:p w14:paraId="546E4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0373-3069650</w:t>
      </w:r>
    </w:p>
    <w:p w14:paraId="035853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（三）职业指导办事流程</w:t>
      </w:r>
    </w:p>
    <w:p w14:paraId="4957AC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1.服务对象:有就业意愿的求职者或者依法设立的企事业单位。</w:t>
      </w:r>
    </w:p>
    <w:p w14:paraId="3CC34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服务内容:</w:t>
      </w:r>
    </w:p>
    <w:p w14:paraId="5D9C74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信息服务。求职信息收集、求职电子档信息发布等。 </w:t>
      </w:r>
    </w:p>
    <w:p w14:paraId="4E304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咨询服务。劳动保障政策法规、就业政策咨询服务、职业介绍供求信息发布等。</w:t>
      </w:r>
    </w:p>
    <w:p w14:paraId="77C5E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介绍服务。供求双方洽谈、就业介绍和推荐用工、举办招聘会活动等。</w:t>
      </w:r>
    </w:p>
    <w:p w14:paraId="30F95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接受委托。受用人单位委托组织招聘工作。</w:t>
      </w:r>
    </w:p>
    <w:p w14:paraId="2E849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管理服务。协助就业登记、单位用人备案、职业介绍服务中的争议处理。</w:t>
      </w:r>
    </w:p>
    <w:p w14:paraId="7B5396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3.提交材料</w:t>
      </w:r>
    </w:p>
    <w:p w14:paraId="372D5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营业执照副本复印件；</w:t>
      </w:r>
    </w:p>
    <w:p w14:paraId="464F34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组织机构代码复印件（三证合一只需提供营业执照复印件）；</w:t>
      </w:r>
    </w:p>
    <w:p w14:paraId="69621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  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经办人身份证复印件；</w:t>
      </w:r>
    </w:p>
    <w:p w14:paraId="53931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4、办理地点</w:t>
      </w:r>
    </w:p>
    <w:p w14:paraId="21926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新乡市牧野区学院路牧野区就业创业服务中心</w:t>
      </w:r>
    </w:p>
    <w:p w14:paraId="77A72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5、咨询电话</w:t>
      </w:r>
    </w:p>
    <w:p w14:paraId="6D62AA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0373-3069650</w:t>
      </w:r>
    </w:p>
    <w:p w14:paraId="4097FB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二、创业开业指导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指南信息</w:t>
      </w:r>
    </w:p>
    <w:p w14:paraId="597A11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（一）办事指南</w:t>
      </w:r>
    </w:p>
    <w:p w14:paraId="6D77D8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1、服务内容： 为创业者提供项目开发、开业指导、融资服务、跟踪扶持等服务。</w:t>
      </w:r>
    </w:p>
    <w:p w14:paraId="071D1E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2、服务对象：有创业愿望的城乡各类劳动者；从事个体经营或合伙经营的登记失业人员；已创办企业的创业者等。</w:t>
      </w:r>
    </w:p>
    <w:p w14:paraId="21083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3、提交材料：无须提交材料</w:t>
      </w:r>
    </w:p>
    <w:p w14:paraId="3824F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4、办理地点</w:t>
      </w:r>
    </w:p>
    <w:p w14:paraId="2C2CEE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新乡市牧野区学院路牧野区就业创业服务中心</w:t>
      </w:r>
    </w:p>
    <w:p w14:paraId="65269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5、咨询电话</w:t>
      </w:r>
    </w:p>
    <w:p w14:paraId="38832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0373-3069759</w:t>
      </w:r>
    </w:p>
    <w:p w14:paraId="20D935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lMTQxMDlkOTcxODk5OWQwMmQzNTQ2YmZiZmE3NTkifQ=="/>
  </w:docVars>
  <w:rsids>
    <w:rsidRoot w:val="00000000"/>
    <w:rsid w:val="15D967DD"/>
    <w:rsid w:val="41C95657"/>
    <w:rsid w:val="4601060A"/>
    <w:rsid w:val="7BFF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1334</Words>
  <Characters>1386</Characters>
  <Lines>0</Lines>
  <Paragraphs>0</Paragraphs>
  <TotalTime>12</TotalTime>
  <ScaleCrop>false</ScaleCrop>
  <LinksUpToDate>false</LinksUpToDate>
  <CharactersWithSpaces>1398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dell</dc:creator>
  <cp:lastModifiedBy>dell</cp:lastModifiedBy>
  <dcterms:modified xsi:type="dcterms:W3CDTF">2025-12-15T09:32:01Z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85056C9CFF8E4DBEB633A81A32D429A5_12</vt:lpwstr>
  </property>
  <property fmtid="{D5CDD505-2E9C-101B-9397-08002B2CF9AE}" pid="4" name="KSOTemplateDocerSaveRecord">
    <vt:lpwstr>eyJoZGlkIjoiYjdlMTQxMDlkOTcxODk5OWQwMmQzNTQ2YmZiZmE3NTkifQ==</vt:lpwstr>
  </property>
</Properties>
</file>